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Как организована школа, место проведения занятий и дни занятий.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Кем утверждена школа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Инструкторский состав (структура руководства школы)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Были ли отклонения от утвержденной программы. Если были, то какие.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Кем читались лекции (инструкторами школы, приглашенными лекторами, если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 смогли пригласить, то почему)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Кто из членов методической комиссии курировал школу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Обращались ли за помощью в методическую комиссию. Была ли оказана помощь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и какая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Были ли замечания со стороны методической, комиссии по работе школы и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какие. Если были, то как исправлялись замеченные недостатки.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 Рекомендации методической комиссии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10. Основные недостатки в работе школы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11. Район проведения учебного сбора - похода. Пригодность района и маршрута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проведения учебно-тренировочного сбора или похода.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12. Структура руководства сбора или похода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13. Количество групп в сборе, походе, общее количество участников, категория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сложности.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14. Что было предпринято для обеспечения безопасности в походе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(контрольно-спасательная группа, контрольные точки встречи и т.д.)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15. Были ли ч/п на маршруте (с травмами, без травм)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16. Краткие характеристики деловых качеств инструкторов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17. Ваши соображения по поводу совершенствования программ учебных планов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школ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18. Ваши замечания и предложения по проведению сбора-похода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19. В заключении ответьте на следующие вопросы: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А) Сроки проведения школы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Б) По какой программе (количество часов) проводились занятия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В) Количество часов программы, отведенных на: лекции _______ , занятия в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помещении _______ , занятия в поле ________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Г) Количество зачисленных слушателей 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Д) Были ли отчислены слушатели из школы. Причины: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Непосещение занятий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Техническая неподготовленность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Физическая неподготовленность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Плохая дисциплина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Е) Дата проведения экзаменов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Ж) Председатель экзаменационной комиссии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З) Количество слушателей допущенных к экзаменам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И) Количество слушателей сдавших экзамены за курс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школы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"_____"  _____________  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85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fXUL5bP7ipjoikp49c8tAnC8iA==">CgMxLjA4AHIhMUNHRC0ySnFqRVRhT2RoSzQ2dHpfek9RM2FINzJNb1Fo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2016-05-30T15:15:00Z</dcterms:created>
  <dc:creator>STIS</dc:creator>
</cp:coreProperties>
</file>